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1AA31" w14:textId="77777777" w:rsidR="003504AC" w:rsidRPr="00724120" w:rsidRDefault="003504AC" w:rsidP="003504A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</w:p>
    <w:p w14:paraId="167AF0F2" w14:textId="77777777" w:rsidR="003504AC" w:rsidRPr="00724120" w:rsidRDefault="003504AC" w:rsidP="003504A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Pr="004B0AB6">
        <w:rPr>
          <w:rFonts w:ascii="Times New Roman" w:eastAsia="Calibri" w:hAnsi="Times New Roman" w:cs="Times New Roman"/>
          <w:bCs/>
          <w:sz w:val="28"/>
          <w:szCs w:val="28"/>
        </w:rPr>
        <w:t>Положению об открытом отборе</w:t>
      </w:r>
      <w:r w:rsidRPr="0035578A">
        <w:rPr>
          <w:rFonts w:ascii="Times New Roman" w:hAnsi="Times New Roman" w:cs="Times New Roman"/>
          <w:sz w:val="24"/>
          <w:szCs w:val="24"/>
        </w:rPr>
        <w:t xml:space="preserve"> </w:t>
      </w:r>
      <w:r w:rsidRPr="0035578A">
        <w:rPr>
          <w:rFonts w:ascii="Times New Roman" w:eastAsia="Calibri" w:hAnsi="Times New Roman" w:cs="Times New Roman"/>
          <w:bCs/>
          <w:sz w:val="28"/>
          <w:szCs w:val="28"/>
        </w:rPr>
        <w:t>проектов молодых ученых, аспирантов и студентов НИУ ВШЭ</w:t>
      </w:r>
      <w:r w:rsidRPr="004B0AB6">
        <w:rPr>
          <w:rFonts w:ascii="Times New Roman" w:eastAsia="Calibri" w:hAnsi="Times New Roman" w:cs="Times New Roman"/>
          <w:bCs/>
          <w:sz w:val="28"/>
          <w:szCs w:val="28"/>
        </w:rPr>
        <w:t>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</w:p>
    <w:p w14:paraId="057A30E9" w14:textId="77777777" w:rsidR="003504AC" w:rsidRPr="00724120" w:rsidRDefault="003504AC" w:rsidP="003504A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BB30893" w14:textId="77777777" w:rsidR="003504AC" w:rsidRDefault="003504AC" w:rsidP="0035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CD681" w14:textId="77777777" w:rsidR="003504AC" w:rsidRPr="007225E9" w:rsidRDefault="003504AC" w:rsidP="0035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DEA4E" w14:textId="77777777" w:rsidR="003504AC" w:rsidRPr="007225E9" w:rsidRDefault="003504AC" w:rsidP="003504A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14:paraId="07328B34" w14:textId="77777777" w:rsidR="003504AC" w:rsidRPr="007225E9" w:rsidRDefault="003504AC" w:rsidP="00350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56178808"/>
      <w:bookmarkStart w:id="1" w:name="_GoBack"/>
      <w:r w:rsidRPr="007225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Критерии оценки заявок на </w:t>
      </w:r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участие в открытом отборе для проектов типа «а»</w:t>
      </w:r>
    </w:p>
    <w:bookmarkEnd w:id="1"/>
    <w:p w14:paraId="39130DB4" w14:textId="77777777" w:rsidR="003504AC" w:rsidRDefault="003504AC" w:rsidP="00350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0174A1" w14:textId="77777777" w:rsidR="003504AC" w:rsidRDefault="003504AC" w:rsidP="003504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519"/>
        <w:gridCol w:w="2743"/>
        <w:gridCol w:w="5241"/>
        <w:gridCol w:w="1693"/>
      </w:tblGrid>
      <w:tr w:rsidR="003504AC" w:rsidRPr="007225E9" w14:paraId="62989BE0" w14:textId="77777777" w:rsidTr="00C75B6B">
        <w:tc>
          <w:tcPr>
            <w:tcW w:w="255" w:type="pct"/>
          </w:tcPr>
          <w:p w14:paraId="71E40DD7" w14:textId="77777777" w:rsidR="003504AC" w:rsidRPr="007225E9" w:rsidRDefault="003504AC" w:rsidP="00C75B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345" w:type="pct"/>
          </w:tcPr>
          <w:p w14:paraId="54F3EAA3" w14:textId="77777777" w:rsidR="003504AC" w:rsidRPr="007225E9" w:rsidRDefault="003504AC" w:rsidP="00C75B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2569" w:type="pct"/>
          </w:tcPr>
          <w:p w14:paraId="2C7D6108" w14:textId="77777777" w:rsidR="003504AC" w:rsidRPr="007225E9" w:rsidRDefault="003504AC" w:rsidP="00C75B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Как оценивается</w:t>
            </w:r>
          </w:p>
        </w:tc>
        <w:tc>
          <w:tcPr>
            <w:tcW w:w="830" w:type="pct"/>
          </w:tcPr>
          <w:p w14:paraId="6100465F" w14:textId="77777777" w:rsidR="003504AC" w:rsidRPr="007225E9" w:rsidRDefault="003504AC" w:rsidP="00C75B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Оценка по критерию</w:t>
            </w:r>
          </w:p>
        </w:tc>
      </w:tr>
      <w:tr w:rsidR="003504AC" w:rsidRPr="007225E9" w14:paraId="54825CDE" w14:textId="77777777" w:rsidTr="00C75B6B">
        <w:tc>
          <w:tcPr>
            <w:tcW w:w="255" w:type="pct"/>
          </w:tcPr>
          <w:p w14:paraId="13A0D9C3" w14:textId="77777777" w:rsidR="003504AC" w:rsidRPr="007225E9" w:rsidRDefault="003504AC" w:rsidP="00C75B6B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45" w:type="pct"/>
          </w:tcPr>
          <w:p w14:paraId="1CCECB35" w14:textId="77777777" w:rsidR="003504AC" w:rsidRPr="007225E9" w:rsidRDefault="003504AC" w:rsidP="00C75B6B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Научная обоснованность</w:t>
            </w:r>
          </w:p>
          <w:p w14:paraId="44568107" w14:textId="77777777" w:rsidR="003504AC" w:rsidRPr="007225E9" w:rsidRDefault="003504AC" w:rsidP="00C75B6B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569" w:type="pct"/>
          </w:tcPr>
          <w:p w14:paraId="45A0BC0A" w14:textId="77777777" w:rsidR="003504AC" w:rsidRPr="007225E9" w:rsidRDefault="003504AC" w:rsidP="00C75B6B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Членами Управляющего комитета Стратегического проекта на основе информации, приведенной в Заявке, оценивается научное содержание проекта, в том числе:</w:t>
            </w:r>
          </w:p>
          <w:p w14:paraId="425AA4F3" w14:textId="77777777" w:rsidR="003504AC" w:rsidRPr="007225E9" w:rsidRDefault="003504AC" w:rsidP="00C75B6B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актуальность тематики проекта;</w:t>
            </w:r>
          </w:p>
          <w:p w14:paraId="2A76C589" w14:textId="77777777" w:rsidR="003504AC" w:rsidRPr="007225E9" w:rsidRDefault="003504AC" w:rsidP="00C75B6B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степень научной новизны исследований; </w:t>
            </w:r>
          </w:p>
          <w:p w14:paraId="2984E8A5" w14:textId="77777777" w:rsidR="003504AC" w:rsidRPr="007225E9" w:rsidRDefault="003504AC" w:rsidP="00C75B6B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масштабность поставленных задач; </w:t>
            </w:r>
          </w:p>
          <w:p w14:paraId="6ADDCD8B" w14:textId="77777777" w:rsidR="003504AC" w:rsidRPr="007225E9" w:rsidRDefault="003504AC" w:rsidP="00C75B6B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комплексность исследования; </w:t>
            </w:r>
          </w:p>
          <w:p w14:paraId="5A2331E6" w14:textId="77777777" w:rsidR="003504AC" w:rsidRPr="007225E9" w:rsidRDefault="003504AC" w:rsidP="00C75B6B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владение информацией о современном состоянии исследований по тематике проекта; </w:t>
            </w:r>
          </w:p>
          <w:p w14:paraId="133E2DAF" w14:textId="77777777" w:rsidR="003504AC" w:rsidRPr="007225E9" w:rsidRDefault="003504AC" w:rsidP="00C75B6B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предлагаемые методы и подходы.</w:t>
            </w:r>
          </w:p>
        </w:tc>
        <w:tc>
          <w:tcPr>
            <w:tcW w:w="830" w:type="pct"/>
          </w:tcPr>
          <w:p w14:paraId="536B3FFB" w14:textId="77777777" w:rsidR="003504AC" w:rsidRPr="007225E9" w:rsidRDefault="003504AC" w:rsidP="00C75B6B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т 0 до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3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баллов</w:t>
            </w:r>
          </w:p>
        </w:tc>
      </w:tr>
      <w:tr w:rsidR="003504AC" w:rsidRPr="007225E9" w14:paraId="629A33AB" w14:textId="77777777" w:rsidTr="00C75B6B">
        <w:tc>
          <w:tcPr>
            <w:tcW w:w="255" w:type="pct"/>
          </w:tcPr>
          <w:p w14:paraId="2831A4F0" w14:textId="77777777" w:rsidR="003504AC" w:rsidRPr="007225E9" w:rsidRDefault="003504AC" w:rsidP="00C75B6B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45" w:type="pct"/>
          </w:tcPr>
          <w:p w14:paraId="1391616F" w14:textId="77777777" w:rsidR="003504AC" w:rsidRPr="007225E9" w:rsidRDefault="003504AC" w:rsidP="00C75B6B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Значимость результатов </w:t>
            </w:r>
          </w:p>
        </w:tc>
        <w:tc>
          <w:tcPr>
            <w:tcW w:w="2569" w:type="pct"/>
          </w:tcPr>
          <w:p w14:paraId="4B53956C" w14:textId="77777777" w:rsidR="003504AC" w:rsidRPr="007225E9" w:rsidRDefault="003504AC" w:rsidP="00C75B6B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Членами Управляющего комитета Стратегического проекта на основе информации, приведенной в Заявке, оценивается научная и общественная значимость предполагаемых результатов выполнения проекта, в том числе: </w:t>
            </w:r>
          </w:p>
          <w:p w14:paraId="60982F9E" w14:textId="77777777" w:rsidR="003504AC" w:rsidRPr="007225E9" w:rsidRDefault="003504AC" w:rsidP="00C75B6B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возможность получения новых, прорывных научных результатов, соответствующих международному уровню; </w:t>
            </w:r>
          </w:p>
          <w:p w14:paraId="4967A301" w14:textId="77777777" w:rsidR="003504AC" w:rsidRPr="007225E9" w:rsidRDefault="003504AC" w:rsidP="00C75B6B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соответствие ключевым задачам Стратегического проекта;</w:t>
            </w:r>
          </w:p>
          <w:p w14:paraId="27E538B4" w14:textId="77777777" w:rsidR="003504AC" w:rsidRPr="007225E9" w:rsidRDefault="003504AC" w:rsidP="00C75B6B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перспективы развития тематики исследования после окончания срока проекта, преемственность тематики в дальнейшей научной работе;</w:t>
            </w:r>
          </w:p>
          <w:p w14:paraId="1FBD14FA" w14:textId="77777777" w:rsidR="003504AC" w:rsidRPr="007225E9" w:rsidRDefault="003504AC" w:rsidP="00C75B6B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возможность практического использования предполагаемых результатов проекта в экономике и социальной сфере.</w:t>
            </w:r>
          </w:p>
        </w:tc>
        <w:tc>
          <w:tcPr>
            <w:tcW w:w="830" w:type="pct"/>
          </w:tcPr>
          <w:p w14:paraId="33DA8E84" w14:textId="77777777" w:rsidR="003504AC" w:rsidRPr="007225E9" w:rsidRDefault="003504AC" w:rsidP="00C75B6B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т 0 до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3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баллов</w:t>
            </w:r>
          </w:p>
        </w:tc>
      </w:tr>
      <w:tr w:rsidR="003504AC" w:rsidRPr="007225E9" w14:paraId="6CAB3EE5" w14:textId="77777777" w:rsidTr="00C75B6B">
        <w:tc>
          <w:tcPr>
            <w:tcW w:w="255" w:type="pct"/>
          </w:tcPr>
          <w:p w14:paraId="50BD1F88" w14:textId="77777777" w:rsidR="003504AC" w:rsidRPr="007225E9" w:rsidRDefault="003504AC" w:rsidP="00C75B6B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45" w:type="pct"/>
          </w:tcPr>
          <w:p w14:paraId="026F7A47" w14:textId="77777777" w:rsidR="003504AC" w:rsidRPr="007225E9" w:rsidRDefault="003504AC" w:rsidP="00C75B6B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Подготовка статьи для публикации в журнале</w:t>
            </w:r>
            <w:r w:rsidRPr="00654A8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первого и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ли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второго квартилей (Q1/Q2), индексируемом в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Web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Science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Core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Collection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и/или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Scopus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, по итогам выполнения проекта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в отчетном году</w:t>
            </w:r>
            <w:r>
              <w:rPr>
                <w:rStyle w:val="af9"/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footnoteReference w:customMarkFollows="1" w:id="1"/>
              <w:t>*</w:t>
            </w:r>
          </w:p>
        </w:tc>
        <w:tc>
          <w:tcPr>
            <w:tcW w:w="2569" w:type="pct"/>
          </w:tcPr>
          <w:p w14:paraId="09B2AF6B" w14:textId="77777777" w:rsidR="003504AC" w:rsidRPr="007225E9" w:rsidRDefault="003504AC" w:rsidP="00C75B6B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Оценивается на основе информации, приведенной в Заявке. </w:t>
            </w:r>
          </w:p>
          <w:p w14:paraId="27004323" w14:textId="77777777" w:rsidR="003504AC" w:rsidRPr="007225E9" w:rsidRDefault="003504AC" w:rsidP="00C75B6B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</w:tcPr>
          <w:p w14:paraId="501C6714" w14:textId="77777777" w:rsidR="003504AC" w:rsidRPr="007225E9" w:rsidRDefault="003504AC" w:rsidP="00C75B6B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«</w:t>
            </w:r>
            <w:r w:rsidRPr="0034180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&gt;=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 статья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2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балла,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«нет статей» - 0 баллов </w:t>
            </w:r>
          </w:p>
        </w:tc>
      </w:tr>
      <w:tr w:rsidR="003504AC" w:rsidRPr="007225E9" w14:paraId="63F61BD6" w14:textId="77777777" w:rsidTr="00C75B6B">
        <w:tc>
          <w:tcPr>
            <w:tcW w:w="255" w:type="pct"/>
          </w:tcPr>
          <w:p w14:paraId="0098CA6F" w14:textId="77777777" w:rsidR="003504AC" w:rsidRPr="007225E9" w:rsidRDefault="003504AC" w:rsidP="00C75B6B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45" w:type="pct"/>
          </w:tcPr>
          <w:p w14:paraId="009AC5E4" w14:textId="77777777" w:rsidR="003504AC" w:rsidRDefault="003504AC" w:rsidP="00C75B6B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4B0AB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Объем доходов от распоряжения исключительными правами на результаты интеллектуальной деятельности</w:t>
            </w:r>
            <w:r w:rsidRPr="0034180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 итогам выполнения проекта в отчетном году</w:t>
            </w:r>
          </w:p>
          <w:p w14:paraId="4CA66CD5" w14:textId="77777777" w:rsidR="003504AC" w:rsidRDefault="003504AC" w:rsidP="00C75B6B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  <w:p w14:paraId="27AA04C7" w14:textId="77777777" w:rsidR="003504AC" w:rsidRPr="00341809" w:rsidRDefault="003504AC" w:rsidP="00C75B6B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569" w:type="pct"/>
          </w:tcPr>
          <w:p w14:paraId="408605E8" w14:textId="77777777" w:rsidR="003504AC" w:rsidRPr="007225E9" w:rsidRDefault="003504AC" w:rsidP="00C75B6B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 xml:space="preserve">Оценивается на основе информации, приведенной в Заявке. </w:t>
            </w:r>
          </w:p>
        </w:tc>
        <w:tc>
          <w:tcPr>
            <w:tcW w:w="830" w:type="pct"/>
          </w:tcPr>
          <w:p w14:paraId="709D7749" w14:textId="77777777" w:rsidR="003504AC" w:rsidRPr="007225E9" w:rsidRDefault="003504AC" w:rsidP="00C75B6B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«</w:t>
            </w:r>
            <w:r w:rsidRPr="00A7363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&gt;=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100 тыс. руб.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2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а, «Меньше 100 тыс. руб.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0 баллов</w:t>
            </w:r>
          </w:p>
        </w:tc>
      </w:tr>
      <w:tr w:rsidR="003504AC" w:rsidRPr="007225E9" w14:paraId="6596C9EB" w14:textId="77777777" w:rsidTr="00C75B6B">
        <w:tc>
          <w:tcPr>
            <w:tcW w:w="255" w:type="pct"/>
          </w:tcPr>
          <w:p w14:paraId="7396C55E" w14:textId="77777777" w:rsidR="003504AC" w:rsidRPr="007225E9" w:rsidRDefault="003504AC" w:rsidP="00C75B6B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345" w:type="pct"/>
          </w:tcPr>
          <w:p w14:paraId="7A1EA52D" w14:textId="77777777" w:rsidR="003504AC" w:rsidRPr="007225E9" w:rsidRDefault="003504AC" w:rsidP="00C75B6B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4B0AB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Численность лиц, прошедших обучение по дополнительным профессиональным программам в НИУ ВШЭ в отчетном году, связанным с реализацией проекта, чел.</w:t>
            </w:r>
          </w:p>
        </w:tc>
        <w:tc>
          <w:tcPr>
            <w:tcW w:w="2569" w:type="pct"/>
          </w:tcPr>
          <w:p w14:paraId="04B39D45" w14:textId="77777777" w:rsidR="003504AC" w:rsidRPr="007225E9" w:rsidRDefault="003504AC" w:rsidP="00C75B6B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4B0AB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Оценивается на основе информации, приведенной в Заявке.</w:t>
            </w:r>
          </w:p>
        </w:tc>
        <w:tc>
          <w:tcPr>
            <w:tcW w:w="830" w:type="pct"/>
          </w:tcPr>
          <w:p w14:paraId="79A52586" w14:textId="77777777" w:rsidR="003504AC" w:rsidRDefault="003504AC" w:rsidP="00C75B6B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«Больше 20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2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«от 10 до 20» - 1 балл, 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</w:p>
          <w:p w14:paraId="4F9D6E21" w14:textId="77777777" w:rsidR="003504AC" w:rsidRPr="007225E9" w:rsidRDefault="003504AC" w:rsidP="00C75B6B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«меньше 10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0 баллов</w:t>
            </w:r>
          </w:p>
        </w:tc>
      </w:tr>
    </w:tbl>
    <w:p w14:paraId="64CD25B8" w14:textId="77777777" w:rsidR="003504AC" w:rsidRDefault="003504AC" w:rsidP="003504A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D2CEC85" w14:textId="77777777" w:rsidR="003504AC" w:rsidRPr="007225E9" w:rsidRDefault="003504AC" w:rsidP="003504AC">
      <w:pPr>
        <w:spacing w:after="60" w:line="240" w:lineRule="auto"/>
        <w:rPr>
          <w:rFonts w:ascii="Times New Roman" w:eastAsia="Times New Roman" w:hAnsi="Times New Roman" w:cs="Times New Roman"/>
          <w:lang w:eastAsia="ru-RU"/>
        </w:rPr>
      </w:pPr>
      <w:r w:rsidRPr="00E76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балл</w:t>
      </w:r>
      <w:r w:rsidRP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получает заявка, рассчитывается по формуле:</w:t>
      </w:r>
    </w:p>
    <w:p w14:paraId="2F7A7AA4" w14:textId="77777777" w:rsidR="003504AC" w:rsidRPr="007225E9" w:rsidRDefault="003504AC" w:rsidP="00350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proofErr w:type="spellEnd"/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К1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К2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К3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+ К4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+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,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 где</w:t>
      </w:r>
    </w:p>
    <w:p w14:paraId="08BFB4A2" w14:textId="77777777" w:rsidR="003504AC" w:rsidRPr="007225E9" w:rsidRDefault="003504AC" w:rsidP="00350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proofErr w:type="spellEnd"/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итоговый балл заявки с номером n;</w:t>
      </w:r>
    </w:p>
    <w:p w14:paraId="3D81502B" w14:textId="77777777" w:rsidR="003504AC" w:rsidRPr="007225E9" w:rsidRDefault="003504AC" w:rsidP="003504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К1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К2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К3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К4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Start"/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 заявки с номером n по критериям 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соответственно.</w:t>
      </w:r>
    </w:p>
    <w:p w14:paraId="1619C13A" w14:textId="2CA45F83" w:rsidR="00D1145F" w:rsidRPr="003504AC" w:rsidRDefault="00D1145F" w:rsidP="003504AC">
      <w:pPr>
        <w:rPr>
          <w:rFonts w:ascii="Times New Roman" w:eastAsia="Calibri" w:hAnsi="Times New Roman" w:cs="Times New Roman"/>
          <w:bCs/>
        </w:rPr>
      </w:pPr>
    </w:p>
    <w:sectPr w:rsidR="00D1145F" w:rsidRPr="003504AC" w:rsidSect="003504AC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9A0D8" w14:textId="77777777" w:rsidR="00F86763" w:rsidRDefault="00F86763" w:rsidP="006F650C">
      <w:pPr>
        <w:spacing w:after="0" w:line="240" w:lineRule="auto"/>
      </w:pPr>
      <w:r>
        <w:separator/>
      </w:r>
    </w:p>
  </w:endnote>
  <w:endnote w:type="continuationSeparator" w:id="0">
    <w:p w14:paraId="2E1000A6" w14:textId="77777777" w:rsidR="00F86763" w:rsidRDefault="00F86763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726D7" w14:textId="77777777" w:rsidR="00F86763" w:rsidRDefault="00F86763" w:rsidP="006F650C">
      <w:pPr>
        <w:spacing w:after="0" w:line="240" w:lineRule="auto"/>
      </w:pPr>
      <w:r>
        <w:separator/>
      </w:r>
    </w:p>
  </w:footnote>
  <w:footnote w:type="continuationSeparator" w:id="0">
    <w:p w14:paraId="7B7C3264" w14:textId="77777777" w:rsidR="00F86763" w:rsidRDefault="00F86763" w:rsidP="006F650C">
      <w:pPr>
        <w:spacing w:after="0" w:line="240" w:lineRule="auto"/>
      </w:pPr>
      <w:r>
        <w:continuationSeparator/>
      </w:r>
    </w:p>
  </w:footnote>
  <w:footnote w:id="1">
    <w:p w14:paraId="3DBB737E" w14:textId="77777777" w:rsidR="003504AC" w:rsidRDefault="003504AC" w:rsidP="003504AC">
      <w:pPr>
        <w:pStyle w:val="af7"/>
      </w:pPr>
      <w:r>
        <w:rPr>
          <w:rStyle w:val="af9"/>
        </w:rPr>
        <w:t>*</w:t>
      </w:r>
      <w:r>
        <w:t xml:space="preserve"> </w:t>
      </w:r>
      <w:r w:rsidRPr="00661027">
        <w:rPr>
          <w:rFonts w:ascii="Times New Roman" w:hAnsi="Times New Roman" w:cs="Times New Roman"/>
        </w:rPr>
        <w:t>Статья должна быть, как минимум, принята к публикации в отчетном году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3B03E357" w:rsidR="00B2253C" w:rsidRPr="006F650C" w:rsidRDefault="00B2253C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3504AC">
          <w:rPr>
            <w:rFonts w:ascii="Times New Roman" w:hAnsi="Times New Roman" w:cs="Times New Roman"/>
            <w:noProof/>
            <w:sz w:val="28"/>
          </w:rPr>
          <w:t>2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B2253C" w:rsidRDefault="00B2253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BCA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815"/>
    <w:multiLevelType w:val="hybridMultilevel"/>
    <w:tmpl w:val="E31A0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925AF0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8615190"/>
    <w:multiLevelType w:val="hybridMultilevel"/>
    <w:tmpl w:val="176AB6AE"/>
    <w:lvl w:ilvl="0" w:tplc="44F85D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3" w15:restartNumberingAfterBreak="0">
    <w:nsid w:val="2A2B5F3F"/>
    <w:multiLevelType w:val="hybridMultilevel"/>
    <w:tmpl w:val="850A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7C63379"/>
    <w:multiLevelType w:val="hybridMultilevel"/>
    <w:tmpl w:val="538CB39A"/>
    <w:lvl w:ilvl="0" w:tplc="A2F4F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6"/>
  </w:num>
  <w:num w:numId="4">
    <w:abstractNumId w:val="11"/>
  </w:num>
  <w:num w:numId="5">
    <w:abstractNumId w:val="12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6"/>
  </w:num>
  <w:num w:numId="14">
    <w:abstractNumId w:val="20"/>
  </w:num>
  <w:num w:numId="15">
    <w:abstractNumId w:val="14"/>
  </w:num>
  <w:num w:numId="16">
    <w:abstractNumId w:val="22"/>
  </w:num>
  <w:num w:numId="17">
    <w:abstractNumId w:val="7"/>
  </w:num>
  <w:num w:numId="18">
    <w:abstractNumId w:val="27"/>
  </w:num>
  <w:num w:numId="19">
    <w:abstractNumId w:val="25"/>
  </w:num>
  <w:num w:numId="20">
    <w:abstractNumId w:val="29"/>
  </w:num>
  <w:num w:numId="21">
    <w:abstractNumId w:val="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9"/>
  </w:num>
  <w:num w:numId="26">
    <w:abstractNumId w:val="9"/>
  </w:num>
  <w:num w:numId="27">
    <w:abstractNumId w:val="5"/>
  </w:num>
  <w:num w:numId="28">
    <w:abstractNumId w:val="3"/>
  </w:num>
  <w:num w:numId="29">
    <w:abstractNumId w:val="0"/>
  </w:num>
  <w:num w:numId="30">
    <w:abstractNumId w:val="10"/>
  </w:num>
  <w:num w:numId="31">
    <w:abstractNumId w:val="8"/>
  </w:num>
  <w:num w:numId="32">
    <w:abstractNumId w:val="30"/>
  </w:num>
  <w:num w:numId="33">
    <w:abstractNumId w:val="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A"/>
    <w:rsid w:val="00007EAC"/>
    <w:rsid w:val="000169A3"/>
    <w:rsid w:val="00021F07"/>
    <w:rsid w:val="00023A4D"/>
    <w:rsid w:val="00030844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750C"/>
    <w:rsid w:val="000D18E6"/>
    <w:rsid w:val="000D1EB5"/>
    <w:rsid w:val="000F242E"/>
    <w:rsid w:val="000F778E"/>
    <w:rsid w:val="00101422"/>
    <w:rsid w:val="00110AE5"/>
    <w:rsid w:val="00116AB4"/>
    <w:rsid w:val="00116B6E"/>
    <w:rsid w:val="001214BE"/>
    <w:rsid w:val="0013200D"/>
    <w:rsid w:val="00134CBE"/>
    <w:rsid w:val="0014585A"/>
    <w:rsid w:val="00147497"/>
    <w:rsid w:val="001479AD"/>
    <w:rsid w:val="00150218"/>
    <w:rsid w:val="001618B4"/>
    <w:rsid w:val="00163557"/>
    <w:rsid w:val="00164B98"/>
    <w:rsid w:val="00167A03"/>
    <w:rsid w:val="00167EFA"/>
    <w:rsid w:val="001833F4"/>
    <w:rsid w:val="00184E87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E7438"/>
    <w:rsid w:val="001F0721"/>
    <w:rsid w:val="001F146C"/>
    <w:rsid w:val="001F182A"/>
    <w:rsid w:val="001F3A31"/>
    <w:rsid w:val="001F7E4E"/>
    <w:rsid w:val="00200F52"/>
    <w:rsid w:val="002035F6"/>
    <w:rsid w:val="00221411"/>
    <w:rsid w:val="00224C48"/>
    <w:rsid w:val="002322E4"/>
    <w:rsid w:val="00234889"/>
    <w:rsid w:val="00235812"/>
    <w:rsid w:val="0023752A"/>
    <w:rsid w:val="00241604"/>
    <w:rsid w:val="0025025C"/>
    <w:rsid w:val="00261C88"/>
    <w:rsid w:val="00263D2D"/>
    <w:rsid w:val="002657F5"/>
    <w:rsid w:val="00265AA0"/>
    <w:rsid w:val="002712FD"/>
    <w:rsid w:val="00272F91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85D"/>
    <w:rsid w:val="002D0B91"/>
    <w:rsid w:val="002D2652"/>
    <w:rsid w:val="002D2972"/>
    <w:rsid w:val="002D4AAB"/>
    <w:rsid w:val="002D5A24"/>
    <w:rsid w:val="002E59C0"/>
    <w:rsid w:val="002E795F"/>
    <w:rsid w:val="002E7BEE"/>
    <w:rsid w:val="002F3E37"/>
    <w:rsid w:val="002F41DF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1809"/>
    <w:rsid w:val="00342009"/>
    <w:rsid w:val="00343DB6"/>
    <w:rsid w:val="003504AC"/>
    <w:rsid w:val="0035578A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C6D6F"/>
    <w:rsid w:val="003D3B34"/>
    <w:rsid w:val="003E3C7F"/>
    <w:rsid w:val="003F7400"/>
    <w:rsid w:val="00401908"/>
    <w:rsid w:val="004035E1"/>
    <w:rsid w:val="0041187A"/>
    <w:rsid w:val="00415511"/>
    <w:rsid w:val="004230BB"/>
    <w:rsid w:val="00432A9B"/>
    <w:rsid w:val="004334A3"/>
    <w:rsid w:val="00447812"/>
    <w:rsid w:val="0046672D"/>
    <w:rsid w:val="00467A43"/>
    <w:rsid w:val="00473271"/>
    <w:rsid w:val="00474686"/>
    <w:rsid w:val="00475D8C"/>
    <w:rsid w:val="00480575"/>
    <w:rsid w:val="00481EBC"/>
    <w:rsid w:val="00485BFB"/>
    <w:rsid w:val="004903C2"/>
    <w:rsid w:val="004A471B"/>
    <w:rsid w:val="004A4CE6"/>
    <w:rsid w:val="004A64AD"/>
    <w:rsid w:val="004A7636"/>
    <w:rsid w:val="004B0937"/>
    <w:rsid w:val="004B0AB6"/>
    <w:rsid w:val="004B1E88"/>
    <w:rsid w:val="004B5572"/>
    <w:rsid w:val="004C1AAB"/>
    <w:rsid w:val="004C71F3"/>
    <w:rsid w:val="004D0EC7"/>
    <w:rsid w:val="004D485D"/>
    <w:rsid w:val="004E2097"/>
    <w:rsid w:val="004E3D4F"/>
    <w:rsid w:val="004F127F"/>
    <w:rsid w:val="004F5008"/>
    <w:rsid w:val="00503BF9"/>
    <w:rsid w:val="00506737"/>
    <w:rsid w:val="005071BE"/>
    <w:rsid w:val="00512959"/>
    <w:rsid w:val="00516308"/>
    <w:rsid w:val="005323B1"/>
    <w:rsid w:val="0053254D"/>
    <w:rsid w:val="00533DC6"/>
    <w:rsid w:val="00535746"/>
    <w:rsid w:val="00540BE3"/>
    <w:rsid w:val="00541375"/>
    <w:rsid w:val="00547A62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B38D5"/>
    <w:rsid w:val="005B5DD2"/>
    <w:rsid w:val="005C1530"/>
    <w:rsid w:val="005C2FBA"/>
    <w:rsid w:val="005C691B"/>
    <w:rsid w:val="005D119A"/>
    <w:rsid w:val="005D1DA7"/>
    <w:rsid w:val="005D77D1"/>
    <w:rsid w:val="005E1E7F"/>
    <w:rsid w:val="005F0128"/>
    <w:rsid w:val="005F1513"/>
    <w:rsid w:val="005F73D8"/>
    <w:rsid w:val="005F75D5"/>
    <w:rsid w:val="005F7AA8"/>
    <w:rsid w:val="00600E89"/>
    <w:rsid w:val="00605DD7"/>
    <w:rsid w:val="00605E68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2335"/>
    <w:rsid w:val="0066420D"/>
    <w:rsid w:val="00665EAB"/>
    <w:rsid w:val="006812D3"/>
    <w:rsid w:val="00683276"/>
    <w:rsid w:val="00690969"/>
    <w:rsid w:val="00695753"/>
    <w:rsid w:val="006A0E89"/>
    <w:rsid w:val="006A2684"/>
    <w:rsid w:val="006B3BE4"/>
    <w:rsid w:val="006B66A8"/>
    <w:rsid w:val="006C06DE"/>
    <w:rsid w:val="006C367B"/>
    <w:rsid w:val="006C6237"/>
    <w:rsid w:val="006D1134"/>
    <w:rsid w:val="006D731F"/>
    <w:rsid w:val="006E297D"/>
    <w:rsid w:val="006E502B"/>
    <w:rsid w:val="006F15E7"/>
    <w:rsid w:val="006F1D45"/>
    <w:rsid w:val="006F54EC"/>
    <w:rsid w:val="006F650C"/>
    <w:rsid w:val="00701EA4"/>
    <w:rsid w:val="007111F1"/>
    <w:rsid w:val="0071314A"/>
    <w:rsid w:val="00713D65"/>
    <w:rsid w:val="00715B7E"/>
    <w:rsid w:val="00724120"/>
    <w:rsid w:val="00725970"/>
    <w:rsid w:val="00733EF4"/>
    <w:rsid w:val="00744D09"/>
    <w:rsid w:val="0074500C"/>
    <w:rsid w:val="00746ADF"/>
    <w:rsid w:val="00756953"/>
    <w:rsid w:val="007651C2"/>
    <w:rsid w:val="007656FB"/>
    <w:rsid w:val="007702D0"/>
    <w:rsid w:val="00772DA2"/>
    <w:rsid w:val="00773E4D"/>
    <w:rsid w:val="007767B8"/>
    <w:rsid w:val="0078173D"/>
    <w:rsid w:val="00784E77"/>
    <w:rsid w:val="00785748"/>
    <w:rsid w:val="007865AE"/>
    <w:rsid w:val="00793BFB"/>
    <w:rsid w:val="00796511"/>
    <w:rsid w:val="007B07D5"/>
    <w:rsid w:val="007C0DC6"/>
    <w:rsid w:val="007D0E64"/>
    <w:rsid w:val="007E3EE2"/>
    <w:rsid w:val="007E5535"/>
    <w:rsid w:val="007E5546"/>
    <w:rsid w:val="007F3D06"/>
    <w:rsid w:val="007F64E1"/>
    <w:rsid w:val="00800B3B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345E"/>
    <w:rsid w:val="00857E00"/>
    <w:rsid w:val="0086236C"/>
    <w:rsid w:val="008671F1"/>
    <w:rsid w:val="008674D7"/>
    <w:rsid w:val="00870DC5"/>
    <w:rsid w:val="00882375"/>
    <w:rsid w:val="00890E55"/>
    <w:rsid w:val="00891821"/>
    <w:rsid w:val="008A1282"/>
    <w:rsid w:val="008B7D23"/>
    <w:rsid w:val="008C418C"/>
    <w:rsid w:val="008D2AFB"/>
    <w:rsid w:val="008D7F87"/>
    <w:rsid w:val="008E4881"/>
    <w:rsid w:val="008E4C6D"/>
    <w:rsid w:val="008E5FCD"/>
    <w:rsid w:val="008E6022"/>
    <w:rsid w:val="008E7A60"/>
    <w:rsid w:val="008F26F5"/>
    <w:rsid w:val="008F2E42"/>
    <w:rsid w:val="008F676C"/>
    <w:rsid w:val="008F6C93"/>
    <w:rsid w:val="00901F96"/>
    <w:rsid w:val="00903AC0"/>
    <w:rsid w:val="0091426A"/>
    <w:rsid w:val="0093187C"/>
    <w:rsid w:val="00933B1A"/>
    <w:rsid w:val="00933FA5"/>
    <w:rsid w:val="00935BEC"/>
    <w:rsid w:val="00936A61"/>
    <w:rsid w:val="00937D34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2BA0"/>
    <w:rsid w:val="009959F4"/>
    <w:rsid w:val="009A2A70"/>
    <w:rsid w:val="009A406E"/>
    <w:rsid w:val="009A78E4"/>
    <w:rsid w:val="009B2BC9"/>
    <w:rsid w:val="009B3E41"/>
    <w:rsid w:val="009B6588"/>
    <w:rsid w:val="009B6762"/>
    <w:rsid w:val="009B6943"/>
    <w:rsid w:val="009C061B"/>
    <w:rsid w:val="009C4753"/>
    <w:rsid w:val="009C4ED0"/>
    <w:rsid w:val="009D2777"/>
    <w:rsid w:val="009D4CCF"/>
    <w:rsid w:val="009D60B6"/>
    <w:rsid w:val="009D77D7"/>
    <w:rsid w:val="009E5AA3"/>
    <w:rsid w:val="00A0602E"/>
    <w:rsid w:val="00A06E7A"/>
    <w:rsid w:val="00A12B6B"/>
    <w:rsid w:val="00A154BA"/>
    <w:rsid w:val="00A31E66"/>
    <w:rsid w:val="00A5074B"/>
    <w:rsid w:val="00A51CD8"/>
    <w:rsid w:val="00A52EA1"/>
    <w:rsid w:val="00A63A3E"/>
    <w:rsid w:val="00A73634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C7593"/>
    <w:rsid w:val="00AD0271"/>
    <w:rsid w:val="00AD1F90"/>
    <w:rsid w:val="00AD7E90"/>
    <w:rsid w:val="00AE0847"/>
    <w:rsid w:val="00AE095D"/>
    <w:rsid w:val="00AE0C94"/>
    <w:rsid w:val="00AE2ACF"/>
    <w:rsid w:val="00AF3485"/>
    <w:rsid w:val="00B07FFC"/>
    <w:rsid w:val="00B12A6F"/>
    <w:rsid w:val="00B1776F"/>
    <w:rsid w:val="00B2253C"/>
    <w:rsid w:val="00B24810"/>
    <w:rsid w:val="00B31FED"/>
    <w:rsid w:val="00B348B5"/>
    <w:rsid w:val="00B3712D"/>
    <w:rsid w:val="00B40D73"/>
    <w:rsid w:val="00B42C7F"/>
    <w:rsid w:val="00B4439A"/>
    <w:rsid w:val="00B44CBD"/>
    <w:rsid w:val="00B4756F"/>
    <w:rsid w:val="00B517D5"/>
    <w:rsid w:val="00B574D6"/>
    <w:rsid w:val="00B6132A"/>
    <w:rsid w:val="00B66873"/>
    <w:rsid w:val="00B734FB"/>
    <w:rsid w:val="00B7496B"/>
    <w:rsid w:val="00B77B33"/>
    <w:rsid w:val="00B84145"/>
    <w:rsid w:val="00B842D2"/>
    <w:rsid w:val="00B913A5"/>
    <w:rsid w:val="00B95EB3"/>
    <w:rsid w:val="00B97E70"/>
    <w:rsid w:val="00BA2126"/>
    <w:rsid w:val="00BA2C6A"/>
    <w:rsid w:val="00BB6EC7"/>
    <w:rsid w:val="00BC1121"/>
    <w:rsid w:val="00BD1AB5"/>
    <w:rsid w:val="00BE0975"/>
    <w:rsid w:val="00BE2371"/>
    <w:rsid w:val="00BE24C5"/>
    <w:rsid w:val="00BE4AA2"/>
    <w:rsid w:val="00BF18E5"/>
    <w:rsid w:val="00BF5A3F"/>
    <w:rsid w:val="00BF66D2"/>
    <w:rsid w:val="00C07BE2"/>
    <w:rsid w:val="00C10C65"/>
    <w:rsid w:val="00C11A0C"/>
    <w:rsid w:val="00C11C1B"/>
    <w:rsid w:val="00C14A53"/>
    <w:rsid w:val="00C16BE5"/>
    <w:rsid w:val="00C173D8"/>
    <w:rsid w:val="00C22324"/>
    <w:rsid w:val="00C26A8C"/>
    <w:rsid w:val="00C34155"/>
    <w:rsid w:val="00C3611A"/>
    <w:rsid w:val="00C37D97"/>
    <w:rsid w:val="00C40D73"/>
    <w:rsid w:val="00C4156E"/>
    <w:rsid w:val="00C419EF"/>
    <w:rsid w:val="00C53AD9"/>
    <w:rsid w:val="00C61E88"/>
    <w:rsid w:val="00C66E1C"/>
    <w:rsid w:val="00C7461A"/>
    <w:rsid w:val="00C758B4"/>
    <w:rsid w:val="00C806B8"/>
    <w:rsid w:val="00C838EE"/>
    <w:rsid w:val="00C844DE"/>
    <w:rsid w:val="00C8567B"/>
    <w:rsid w:val="00C904CD"/>
    <w:rsid w:val="00C91DB3"/>
    <w:rsid w:val="00C963DA"/>
    <w:rsid w:val="00CA0CA3"/>
    <w:rsid w:val="00CA13DD"/>
    <w:rsid w:val="00CA41A1"/>
    <w:rsid w:val="00CA42EF"/>
    <w:rsid w:val="00CA4E38"/>
    <w:rsid w:val="00CA6B57"/>
    <w:rsid w:val="00CB19AB"/>
    <w:rsid w:val="00CB318A"/>
    <w:rsid w:val="00CC4BA6"/>
    <w:rsid w:val="00CC5D74"/>
    <w:rsid w:val="00CC75B2"/>
    <w:rsid w:val="00CC7B51"/>
    <w:rsid w:val="00CC7D10"/>
    <w:rsid w:val="00CC7D83"/>
    <w:rsid w:val="00CD751A"/>
    <w:rsid w:val="00CE0396"/>
    <w:rsid w:val="00CE1A86"/>
    <w:rsid w:val="00CE566C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177"/>
    <w:rsid w:val="00D15397"/>
    <w:rsid w:val="00D1619C"/>
    <w:rsid w:val="00D2328A"/>
    <w:rsid w:val="00D357F1"/>
    <w:rsid w:val="00D360BA"/>
    <w:rsid w:val="00D36527"/>
    <w:rsid w:val="00D44E0C"/>
    <w:rsid w:val="00D51495"/>
    <w:rsid w:val="00D621A8"/>
    <w:rsid w:val="00D628BA"/>
    <w:rsid w:val="00D66A44"/>
    <w:rsid w:val="00D66BC1"/>
    <w:rsid w:val="00D67696"/>
    <w:rsid w:val="00D94ABD"/>
    <w:rsid w:val="00D964C9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C94"/>
    <w:rsid w:val="00E2672B"/>
    <w:rsid w:val="00E30205"/>
    <w:rsid w:val="00E337EE"/>
    <w:rsid w:val="00E4011A"/>
    <w:rsid w:val="00E41089"/>
    <w:rsid w:val="00E52632"/>
    <w:rsid w:val="00E6105A"/>
    <w:rsid w:val="00E64ACF"/>
    <w:rsid w:val="00E66847"/>
    <w:rsid w:val="00E71F4F"/>
    <w:rsid w:val="00E72C56"/>
    <w:rsid w:val="00E76CE6"/>
    <w:rsid w:val="00E76F2D"/>
    <w:rsid w:val="00E8122A"/>
    <w:rsid w:val="00E83C31"/>
    <w:rsid w:val="00E90599"/>
    <w:rsid w:val="00E95DD6"/>
    <w:rsid w:val="00EA38C3"/>
    <w:rsid w:val="00EA3F16"/>
    <w:rsid w:val="00EA47A3"/>
    <w:rsid w:val="00EB15BC"/>
    <w:rsid w:val="00EC03AD"/>
    <w:rsid w:val="00EC1509"/>
    <w:rsid w:val="00EC15EF"/>
    <w:rsid w:val="00ED33B0"/>
    <w:rsid w:val="00ED3E37"/>
    <w:rsid w:val="00ED4626"/>
    <w:rsid w:val="00EE185D"/>
    <w:rsid w:val="00EE1AEF"/>
    <w:rsid w:val="00EE5D2F"/>
    <w:rsid w:val="00EE6DD9"/>
    <w:rsid w:val="00EF332F"/>
    <w:rsid w:val="00EF5C0F"/>
    <w:rsid w:val="00F02D59"/>
    <w:rsid w:val="00F05A3A"/>
    <w:rsid w:val="00F067BF"/>
    <w:rsid w:val="00F079F6"/>
    <w:rsid w:val="00F11D19"/>
    <w:rsid w:val="00F13594"/>
    <w:rsid w:val="00F1415A"/>
    <w:rsid w:val="00F164D7"/>
    <w:rsid w:val="00F20FC8"/>
    <w:rsid w:val="00F254B0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86763"/>
    <w:rsid w:val="00F91B15"/>
    <w:rsid w:val="00F92CC9"/>
    <w:rsid w:val="00F95FE5"/>
    <w:rsid w:val="00FA6869"/>
    <w:rsid w:val="00FA7213"/>
    <w:rsid w:val="00FB3F38"/>
    <w:rsid w:val="00FC156A"/>
    <w:rsid w:val="00FC5FAE"/>
    <w:rsid w:val="00FD57BD"/>
    <w:rsid w:val="00FE13B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F91"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E64A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6A11F-59DC-43E2-AA16-975C667D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Логинова Марина Валерьевна</cp:lastModifiedBy>
  <cp:revision>26</cp:revision>
  <dcterms:created xsi:type="dcterms:W3CDTF">2023-01-17T13:36:00Z</dcterms:created>
  <dcterms:modified xsi:type="dcterms:W3CDTF">2023-02-28T12:36:00Z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